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D8" w:rsidRPr="004878D8" w:rsidRDefault="004878D8" w:rsidP="004878D8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878D8" w:rsidRPr="004878D8" w:rsidRDefault="004878D8" w:rsidP="004878D8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«Средняя общеобразовательная школа №34»</w:t>
      </w:r>
    </w:p>
    <w:p w:rsidR="003847F2" w:rsidRDefault="003847F2" w:rsidP="00932B7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78D8" w:rsidTr="004878D8">
        <w:tc>
          <w:tcPr>
            <w:tcW w:w="4785" w:type="dxa"/>
          </w:tcPr>
          <w:p w:rsidR="004878D8" w:rsidRDefault="004878D8" w:rsidP="004878D8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СОГЛАСОВАНО</w:t>
            </w:r>
          </w:p>
          <w:p w:rsidR="004878D8" w:rsidRDefault="004878D8" w:rsidP="004878D8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932B7F">
              <w:rPr>
                <w:rFonts w:eastAsia="Calibri"/>
                <w:sz w:val="26"/>
                <w:szCs w:val="26"/>
              </w:rPr>
              <w:t>едагогическ</w:t>
            </w:r>
            <w:r>
              <w:rPr>
                <w:rFonts w:eastAsia="Calibri"/>
                <w:sz w:val="26"/>
                <w:szCs w:val="26"/>
              </w:rPr>
              <w:t>ий совет</w:t>
            </w:r>
          </w:p>
          <w:p w:rsidR="004878D8" w:rsidRDefault="004878D8" w:rsidP="006806D2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32B7F">
              <w:rPr>
                <w:rFonts w:eastAsia="Calibri"/>
                <w:sz w:val="26"/>
                <w:szCs w:val="26"/>
              </w:rPr>
              <w:t>протокол №</w:t>
            </w:r>
            <w:r w:rsidR="006806D2">
              <w:rPr>
                <w:rFonts w:eastAsia="Calibri"/>
                <w:sz w:val="26"/>
                <w:szCs w:val="26"/>
              </w:rPr>
              <w:t>1</w:t>
            </w:r>
            <w:r w:rsidRPr="00932B7F">
              <w:rPr>
                <w:rFonts w:eastAsia="Calibri"/>
                <w:sz w:val="26"/>
                <w:szCs w:val="26"/>
              </w:rPr>
              <w:t xml:space="preserve"> от </w:t>
            </w:r>
            <w:r w:rsidR="006806D2">
              <w:rPr>
                <w:rFonts w:eastAsia="Calibri"/>
                <w:sz w:val="26"/>
                <w:szCs w:val="26"/>
              </w:rPr>
              <w:t>29.08.</w:t>
            </w:r>
            <w:r w:rsidRPr="00932B7F">
              <w:rPr>
                <w:rFonts w:eastAsia="Calibri"/>
                <w:sz w:val="26"/>
                <w:szCs w:val="26"/>
              </w:rPr>
              <w:t xml:space="preserve"> 2</w:t>
            </w:r>
            <w:r>
              <w:rPr>
                <w:rFonts w:eastAsia="Calibri"/>
                <w:sz w:val="26"/>
                <w:szCs w:val="26"/>
              </w:rPr>
              <w:t>019 г</w:t>
            </w:r>
          </w:p>
        </w:tc>
        <w:tc>
          <w:tcPr>
            <w:tcW w:w="4786" w:type="dxa"/>
          </w:tcPr>
          <w:p w:rsidR="004878D8" w:rsidRPr="00932B7F" w:rsidRDefault="004878D8" w:rsidP="004878D8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</w:t>
            </w:r>
            <w:r w:rsidRPr="00932B7F">
              <w:rPr>
                <w:rFonts w:eastAsia="Calibri"/>
                <w:sz w:val="26"/>
                <w:szCs w:val="26"/>
              </w:rPr>
              <w:t>УТВЕРЖДАЮ:</w:t>
            </w:r>
          </w:p>
          <w:p w:rsidR="004878D8" w:rsidRPr="00932B7F" w:rsidRDefault="004878D8" w:rsidP="004878D8">
            <w:pPr>
              <w:spacing w:line="360" w:lineRule="auto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МБОУ «СОШ № 34» ____________ Ю.В. Сивогривова</w:t>
            </w:r>
          </w:p>
          <w:p w:rsidR="004878D8" w:rsidRDefault="004878D8" w:rsidP="004878D8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</w:t>
            </w:r>
            <w:r w:rsidRPr="00932B7F">
              <w:rPr>
                <w:rFonts w:eastAsia="Calibri"/>
                <w:sz w:val="26"/>
                <w:szCs w:val="26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</w:rPr>
              <w:t>№ 196 от 30.08. 2019 г</w:t>
            </w:r>
          </w:p>
        </w:tc>
      </w:tr>
    </w:tbl>
    <w:p w:rsidR="00932B7F" w:rsidRPr="003847F2" w:rsidRDefault="00932B7F" w:rsidP="003847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4878D8" w:rsidRDefault="004878D8" w:rsidP="004878D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оложение о порядке действий работников </w:t>
      </w:r>
    </w:p>
    <w:p w:rsidR="003847F2" w:rsidRDefault="003847F2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МБОУ «</w:t>
      </w:r>
      <w:r w:rsidR="004878D8">
        <w:rPr>
          <w:rFonts w:ascii="Times New Roman" w:eastAsia="Calibri" w:hAnsi="Times New Roman" w:cs="Times New Roman"/>
          <w:b/>
          <w:sz w:val="26"/>
          <w:szCs w:val="26"/>
        </w:rPr>
        <w:t>СОШ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 w:rsidR="004878D8">
        <w:rPr>
          <w:rFonts w:ascii="Times New Roman" w:eastAsia="Calibri" w:hAnsi="Times New Roman" w:cs="Times New Roman"/>
          <w:b/>
          <w:sz w:val="26"/>
          <w:szCs w:val="26"/>
        </w:rPr>
        <w:t>34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при выявлении факта жестокого обращения (насилия) в отношении обучающихся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Pr="004878D8" w:rsidRDefault="00932B7F" w:rsidP="004878D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878D8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:rsidR="004878D8" w:rsidRPr="004878D8" w:rsidRDefault="004878D8" w:rsidP="004878D8">
      <w:pPr>
        <w:pStyle w:val="a6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1.1. Настоящее Положение разработано в соответствии с Конвенцией о правах ребенка, Конституцией РФ, Федеральным законом от 29 декабря 2012 г. № 273-ФЗ «Об образовании в Российской Федерации», Федеральным законом от 24 июня 1999 г. №120-ФЗ «Об основах системы профилактики безнадзорности и правонарушений несовершеннолетних» с целью организации раннего выявления фактов жестокого обращения в отношении несовершеннолетних и повышения эффективности помощи, оказываемой несовершеннолетним, пострадавшим от жестокого обращения или подвергшимся насилию.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1.2. Порядок содержит действия работников образовательной организации в случае установления фактов или подозрения на жестокое обращение с несовершеннолетними.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2. Действия педагогических работников в случае жестокого обращения (насилия) в ученической среде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 Прекращение насилия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Любой педагог, увидевший или предположивший, что в отношении ребенка были совершены (совершаются) насильственные действия физического или психологического характера, незамедлительно: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2.1.1. принимает меры по пресечению наблюдаемых насильственных действий и обеспечению безопасности пострадавшему обучающемуся;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2.1.2. оказывает первую помощь пострадавшему и вызывает скорую медицинскую помощь;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2.1.3. информирует об инциденте дежурного администратора;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2.1.4. делает запись в Журнале учета происшествий (случаев насилия) в день совершения инцидента.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2.2. Разбор случая. </w:t>
      </w:r>
    </w:p>
    <w:p w:rsidR="004878D8" w:rsidRDefault="004878D8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78D8" w:rsidRDefault="004878D8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lastRenderedPageBreak/>
        <w:t>Классный руководитель: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2.2.1. проводит по отдельности беседу с пострадавшими, обидчиками и свидетелями. Беседа предполагает установление: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реальности факта совершения насильственных или дискриминационных действий;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длительности и повторяемости этих действий (первый и единственный случай, повторные насильственные действия или систематические издевательства - </w:t>
      </w:r>
      <w:proofErr w:type="spellStart"/>
      <w:r w:rsidRPr="00932B7F">
        <w:rPr>
          <w:rFonts w:ascii="Times New Roman" w:eastAsia="Calibri" w:hAnsi="Times New Roman" w:cs="Times New Roman"/>
          <w:sz w:val="26"/>
          <w:szCs w:val="26"/>
        </w:rPr>
        <w:t>буллинг</w:t>
      </w:r>
      <w:proofErr w:type="spellEnd"/>
      <w:r w:rsidRPr="00932B7F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характера действий и обстоятельств, при которых они происходили;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участников действий (пострадавший, инициатор/зачинщик, обидчик, активные последователи, свидетели, защитники);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состояние пострадавшего;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мотивацию совершения насильственных или дискриминационных действий;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отношение свидетелей к происходящему, пострадавшему и обидчику;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2.2.2. информирует администрацию об итогах разбора случая</w:t>
      </w:r>
      <w:r w:rsidRPr="00932B7F">
        <w:rPr>
          <w:rFonts w:ascii="Times New Roman" w:eastAsia="Calibri" w:hAnsi="Times New Roman" w:cs="Times New Roman"/>
          <w:color w:val="0070C0"/>
          <w:sz w:val="26"/>
          <w:szCs w:val="26"/>
        </w:rPr>
        <w:t>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2.3. Оказание помощи, принятие воспитательных и дисциплинарных мер, завершение случая. 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Классный руководитель: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информирует родителей «жертвы» и «обидчика» о случившемся инциденте, позиции образовательной организации в отношении насильственных действий, мерах, которые будут предприняты для защиты ребенка (жертвы) и в отношении обидчика;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предлагает оказание психолого-педагогической помощи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32B7F">
        <w:rPr>
          <w:rFonts w:ascii="Times New Roman" w:eastAsia="Calibri" w:hAnsi="Times New Roman" w:cs="Times New Roman"/>
          <w:sz w:val="26"/>
          <w:szCs w:val="26"/>
        </w:rPr>
        <w:t>(в организации или за ее пределами) в преодолении последствий психологической травмы (пострадавшему ребенку) и в поведенческой коррекции (ребенку - обидчику).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если случай жестокого обращения (насилия) получил широкую огласку, в целях пресечения распространения слухов классный руководитель совместно с администрацией делает публичное сообщение для родителей и обучающихся о сути конфликта и принятых мерах;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по факту завершения случая (оказана помощь всем участникам, в отношении обидчиков приняты воспитательные и дисциплинарные (при необходимости)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 не наблюдается в течение 3-4 недель) делает запись в Журнале учета происшествий (случаев насилия).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Педагог-психолог: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оценивает психологическое состояние пострадавшего, обидчика, свидетелей и оказывает им психологическую помощь (при наличии письменного согласия родителей);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администрацию организации,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lastRenderedPageBreak/>
        <w:t>консультирует родителей участников ситуации, при наличии показаний рекомендует обратиться за психологической, медицинской и социальной помощью в другие учреждения;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мониторит психологическое состояние участников ситуации и других учащихся класса (группы), при необходимости проводит групповые занятия и консультации; тренинги, беседует с родителями, рекомендует обращение за индивидуальной психологической помощью.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Социальный педагог: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взаимодействует с родителями учащихся и информирует об оказанной помощи классного руководителя и ответственного заместителя директора;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Default="00607E8B" w:rsidP="004878D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932B7F"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Действия административных работников</w:t>
      </w:r>
    </w:p>
    <w:p w:rsidR="004878D8" w:rsidRPr="00932B7F" w:rsidRDefault="004878D8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назначает ответственных и контролирует проведение разбора случая и оказание помощи вовлеченным сторонам;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незамедлительно информирует вышестоящий орган управления образованием, правоохранительные органы о случае насилия, повлекшем тяжёлые последствия для пострадавшего (особенно в случаях физического и сексуального насилия).</w:t>
      </w:r>
      <w:r w:rsidRPr="00932B7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меры в отношении работников образовательной организации, своевременно 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действий (свидетелями которых они стали или о которых знали);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дисциплинарные меры в отношении работников образовательной организации, допустивших насильственные действия по отношению к учащимся или коллегам;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в отношении обучающихся, совершивших насилие, воспитательные и дисциплинарные меры, в числе которых могут быть: беседа, замечание, выговор, постановка на внутриучрежденческий учет для дальнейшего наблюдения, оказание психологической помощи;</w:t>
      </w:r>
    </w:p>
    <w:p w:rsidR="00932B7F" w:rsidRPr="00932B7F" w:rsidRDefault="00932B7F" w:rsidP="00607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организует проведение совещания педагогов и сотрудников, родительского собрания, классного часа для обучающихся по обсуждению случая насилия и возможностей предотвращения подобных случаев в будущем.</w:t>
      </w:r>
    </w:p>
    <w:p w:rsidR="004878D8" w:rsidRDefault="004878D8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78D8" w:rsidRDefault="004878D8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61A0" w:rsidRDefault="007D61A0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 1</w:t>
      </w:r>
    </w:p>
    <w:p w:rsidR="007D61A0" w:rsidRDefault="007D61A0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 положению</w:t>
      </w:r>
      <w:r w:rsidRPr="007D61A0">
        <w:t xml:space="preserve"> </w:t>
      </w:r>
      <w:r w:rsidRPr="007D61A0">
        <w:rPr>
          <w:rFonts w:ascii="Times New Roman" w:eastAsia="Calibri" w:hAnsi="Times New Roman" w:cs="Times New Roman"/>
          <w:b/>
          <w:sz w:val="26"/>
          <w:szCs w:val="26"/>
        </w:rPr>
        <w:t xml:space="preserve">о порядке </w:t>
      </w:r>
    </w:p>
    <w:p w:rsidR="007D61A0" w:rsidRPr="007D61A0" w:rsidRDefault="007D61A0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7D61A0">
        <w:rPr>
          <w:rFonts w:ascii="Times New Roman" w:eastAsia="Calibri" w:hAnsi="Times New Roman" w:cs="Times New Roman"/>
          <w:b/>
          <w:sz w:val="26"/>
          <w:szCs w:val="26"/>
        </w:rPr>
        <w:t xml:space="preserve">действий работников </w:t>
      </w:r>
    </w:p>
    <w:p w:rsidR="007D61A0" w:rsidRPr="007D61A0" w:rsidRDefault="007D61A0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7D61A0">
        <w:rPr>
          <w:rFonts w:ascii="Times New Roman" w:eastAsia="Calibri" w:hAnsi="Times New Roman" w:cs="Times New Roman"/>
          <w:b/>
          <w:sz w:val="26"/>
          <w:szCs w:val="26"/>
        </w:rPr>
        <w:t>МБОУ «СОШ №34»</w:t>
      </w:r>
    </w:p>
    <w:p w:rsidR="007D61A0" w:rsidRDefault="007D61A0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7D61A0">
        <w:rPr>
          <w:rFonts w:ascii="Times New Roman" w:eastAsia="Calibri" w:hAnsi="Times New Roman" w:cs="Times New Roman"/>
          <w:b/>
          <w:sz w:val="26"/>
          <w:szCs w:val="26"/>
        </w:rPr>
        <w:t xml:space="preserve"> при выявлени</w:t>
      </w:r>
      <w:bookmarkStart w:id="0" w:name="_GoBack"/>
      <w:bookmarkEnd w:id="0"/>
      <w:r w:rsidRPr="007D61A0">
        <w:rPr>
          <w:rFonts w:ascii="Times New Roman" w:eastAsia="Calibri" w:hAnsi="Times New Roman" w:cs="Times New Roman"/>
          <w:b/>
          <w:sz w:val="26"/>
          <w:szCs w:val="26"/>
        </w:rPr>
        <w:t>и факта жестокого обращения</w:t>
      </w:r>
    </w:p>
    <w:p w:rsidR="007D61A0" w:rsidRDefault="007D61A0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7D61A0">
        <w:rPr>
          <w:rFonts w:ascii="Times New Roman" w:eastAsia="Calibri" w:hAnsi="Times New Roman" w:cs="Times New Roman"/>
          <w:b/>
          <w:sz w:val="26"/>
          <w:szCs w:val="26"/>
        </w:rPr>
        <w:t xml:space="preserve"> (насилия) в отношении обучающихся</w:t>
      </w:r>
    </w:p>
    <w:p w:rsidR="007D61A0" w:rsidRDefault="007D61A0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Pr="00932B7F" w:rsidRDefault="00932B7F" w:rsidP="007D61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Примерная форма Журнала учета происшествий (случаев насилия)</w:t>
      </w: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868"/>
        <w:gridCol w:w="873"/>
        <w:gridCol w:w="993"/>
        <w:gridCol w:w="850"/>
        <w:gridCol w:w="851"/>
        <w:gridCol w:w="850"/>
        <w:gridCol w:w="851"/>
        <w:gridCol w:w="992"/>
        <w:gridCol w:w="850"/>
        <w:gridCol w:w="993"/>
        <w:gridCol w:w="850"/>
      </w:tblGrid>
      <w:tr w:rsidR="004878D8" w:rsidRPr="00932B7F" w:rsidTr="00EC0019">
        <w:tc>
          <w:tcPr>
            <w:tcW w:w="698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68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и время происшествия</w:t>
            </w:r>
          </w:p>
        </w:tc>
        <w:tc>
          <w:tcPr>
            <w:tcW w:w="873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Место происшествия</w:t>
            </w:r>
          </w:p>
        </w:tc>
        <w:tc>
          <w:tcPr>
            <w:tcW w:w="993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Краткое описание происшествия</w:t>
            </w:r>
          </w:p>
        </w:tc>
        <w:tc>
          <w:tcPr>
            <w:tcW w:w="850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Последствия</w:t>
            </w:r>
          </w:p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(ущерб от) насильственных действий</w:t>
            </w:r>
          </w:p>
        </w:tc>
        <w:tc>
          <w:tcPr>
            <w:tcW w:w="851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Пострадавший</w:t>
            </w:r>
          </w:p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(ФИО, класс/или должность)</w:t>
            </w:r>
          </w:p>
        </w:tc>
        <w:tc>
          <w:tcPr>
            <w:tcW w:w="850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Обидчик</w:t>
            </w:r>
          </w:p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(ФИО, класс/группа или должность)</w:t>
            </w:r>
          </w:p>
        </w:tc>
        <w:tc>
          <w:tcPr>
            <w:tcW w:w="851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Оказание первой и (ИЛИ) МЕДИЦИНСКОЙ ПОМОЩИ</w:t>
            </w:r>
          </w:p>
        </w:tc>
        <w:tc>
          <w:tcPr>
            <w:tcW w:w="992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Кто провел расследование</w:t>
            </w:r>
          </w:p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происшествия</w:t>
            </w:r>
          </w:p>
        </w:tc>
        <w:tc>
          <w:tcPr>
            <w:tcW w:w="850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Работа с пострадавшим</w:t>
            </w:r>
          </w:p>
        </w:tc>
        <w:tc>
          <w:tcPr>
            <w:tcW w:w="993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Работа с обидчиком и принятые меры</w:t>
            </w:r>
          </w:p>
        </w:tc>
        <w:tc>
          <w:tcPr>
            <w:tcW w:w="850" w:type="dxa"/>
          </w:tcPr>
          <w:p w:rsidR="004878D8" w:rsidRPr="00EE2AA7" w:rsidRDefault="004878D8" w:rsidP="004878D8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E2AA7">
              <w:rPr>
                <w:rFonts w:eastAsia="Times New Roman"/>
                <w:b/>
                <w:sz w:val="20"/>
                <w:szCs w:val="20"/>
                <w:lang w:eastAsia="ru-RU"/>
              </w:rPr>
              <w:t>Привлечение специалистов внешних служб</w:t>
            </w:r>
          </w:p>
        </w:tc>
      </w:tr>
      <w:tr w:rsidR="00932B7F" w:rsidRPr="00932B7F" w:rsidTr="00EC0019">
        <w:tc>
          <w:tcPr>
            <w:tcW w:w="698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8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B96EF0" w:rsidRDefault="00B96EF0"/>
    <w:sectPr w:rsidR="00B9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05C9"/>
    <w:multiLevelType w:val="hybridMultilevel"/>
    <w:tmpl w:val="4FFCDFEA"/>
    <w:lvl w:ilvl="0" w:tplc="0FCA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72"/>
    <w:rsid w:val="00187972"/>
    <w:rsid w:val="003847F2"/>
    <w:rsid w:val="004878D8"/>
    <w:rsid w:val="00607E8B"/>
    <w:rsid w:val="006806D2"/>
    <w:rsid w:val="007D61A0"/>
    <w:rsid w:val="00932B7F"/>
    <w:rsid w:val="00B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2F09"/>
  <w15:docId w15:val="{0505E2DB-CDD8-4CF0-9B1D-6E33F47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7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2020-02-29T07:10:00Z</cp:lastPrinted>
  <dcterms:created xsi:type="dcterms:W3CDTF">2020-01-20T15:44:00Z</dcterms:created>
  <dcterms:modified xsi:type="dcterms:W3CDTF">2020-02-29T07:11:00Z</dcterms:modified>
</cp:coreProperties>
</file>